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E1" w:rsidRDefault="005823E1" w:rsidP="005823E1">
      <w:pPr>
        <w:rPr>
          <w:rFonts w:asciiTheme="majorHAnsi" w:hAnsiTheme="majorHAnsi"/>
          <w:b/>
          <w:sz w:val="24"/>
          <w:szCs w:val="24"/>
        </w:rPr>
      </w:pPr>
      <w:r w:rsidRPr="005823E1">
        <w:rPr>
          <w:rFonts w:asciiTheme="majorHAnsi" w:hAnsiTheme="majorHAnsi"/>
          <w:b/>
          <w:sz w:val="24"/>
          <w:szCs w:val="24"/>
        </w:rPr>
        <w:t>Learning and Teaching Conference 2017 – Keynote Exercise – Phil Race</w:t>
      </w:r>
    </w:p>
    <w:p w:rsidR="00FC7A32" w:rsidRPr="005823E1" w:rsidRDefault="00FC7A32" w:rsidP="005823E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M</w:t>
      </w:r>
      <w:r w:rsidRPr="00FC7A32">
        <w:rPr>
          <w:rFonts w:asciiTheme="majorHAnsi" w:hAnsiTheme="majorHAnsi"/>
          <w:b/>
          <w:bCs/>
          <w:sz w:val="24"/>
          <w:szCs w:val="24"/>
        </w:rPr>
        <w:t>aking assessment and feedback work more effectively and efficiently for myself and my students would be much better if only I</w:t>
      </w:r>
      <w:r>
        <w:rPr>
          <w:rFonts w:asciiTheme="majorHAnsi" w:hAnsiTheme="majorHAnsi"/>
          <w:b/>
          <w:bCs/>
          <w:sz w:val="24"/>
          <w:szCs w:val="24"/>
        </w:rPr>
        <w:t>…</w:t>
      </w:r>
    </w:p>
    <w:p w:rsidR="00645F03" w:rsidRPr="005823E1" w:rsidRDefault="00346C38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Planned and scheduled well in advanced </w:t>
      </w:r>
    </w:p>
    <w:p w:rsidR="00346C38" w:rsidRPr="005823E1" w:rsidRDefault="00346C38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Didn’t have to continually answer questions about word count </w:t>
      </w:r>
    </w:p>
    <w:p w:rsidR="00346C38" w:rsidRPr="005823E1" w:rsidRDefault="00346C38" w:rsidP="005823E1">
      <w:pPr>
        <w:pStyle w:val="ListParagraph"/>
        <w:numPr>
          <w:ilvl w:val="0"/>
          <w:numId w:val="1"/>
        </w:numPr>
        <w:ind w:left="426"/>
      </w:pPr>
      <w:r w:rsidRPr="005823E1">
        <w:t>Get the students involved in the process</w:t>
      </w:r>
    </w:p>
    <w:p w:rsidR="00346C38" w:rsidRPr="005823E1" w:rsidRDefault="00346C38" w:rsidP="005823E1">
      <w:pPr>
        <w:pStyle w:val="ListParagraph"/>
        <w:numPr>
          <w:ilvl w:val="0"/>
          <w:numId w:val="1"/>
        </w:numPr>
        <w:ind w:left="426"/>
      </w:pPr>
      <w:r w:rsidRPr="005823E1">
        <w:t>Could get co-design with students</w:t>
      </w:r>
      <w:bookmarkStart w:id="0" w:name="_GoBack"/>
      <w:bookmarkEnd w:id="0"/>
    </w:p>
    <w:p w:rsidR="00346C38" w:rsidRPr="005823E1" w:rsidRDefault="00346C38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provide feedback quickly using social media 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>Planned better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>Could predict how they would answer before I constructed my mark scheme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a more consistent approach to the way I provide feedback 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>Included those students in providing feedback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>Didn’t have to mark it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>Linked materials more consistently to the assessment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>Had more time for formative work similar to assessment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>Had more time to work with students before the academic cycle starts again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better practical facilities </w:t>
      </w:r>
    </w:p>
    <w:p w:rsidR="005E2A77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the time to meet with individuals to </w:t>
      </w:r>
      <w:r w:rsidR="005E2A77" w:rsidRPr="005823E1">
        <w:t>discuss</w:t>
      </w:r>
      <w:r w:rsidRPr="005823E1">
        <w:t xml:space="preserve"> their feedback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Can communicate the requirements of the task clearly to the learner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the time to spend engaging with the students </w:t>
      </w:r>
    </w:p>
    <w:p w:rsidR="009F7916" w:rsidRPr="005823E1" w:rsidRDefault="009F7916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 </w:t>
      </w:r>
      <w:r w:rsidR="005E2A77" w:rsidRPr="005823E1">
        <w:t xml:space="preserve">New what they were thinking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Used the technology available better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more time to prepare the assessment and fewer students in the class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Magically converted all of them into leaners that were inspired by knowledge and completed the assessment to challenge themselves beyond getting a mark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let them know what the assessment entails fro, the start of the programme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>Make the assessment brief clear.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more time to spend on it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>Understand the prospect of my students and take it into account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Considered it more carefully and thought like a student…..putting myself in the students shoes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Capture students experience more holistically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>More time access to create assessment group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I remembered to spend a little time reflecting on previous experiences before I started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>Made fewer assumptions about what students already know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get them to read all my lovely comments, rather than just to grade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flexible assessment options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>Could follow up/follow through a course of study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>Had more time to research and implement improved practice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>Involve my students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Actually knew and had a relationship with who had been assessed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More experience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Organised my time better </w:t>
      </w:r>
    </w:p>
    <w:p w:rsidR="005E2A77" w:rsidRPr="005823E1" w:rsidRDefault="005E2A7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help students understand how feedback translates to other modules  </w:t>
      </w:r>
    </w:p>
    <w:p w:rsidR="005E2A77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didn’t have to spend so much time marking and writing feedback, also found a way of assessing that cut out plagiarism 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lastRenderedPageBreak/>
        <w:t xml:space="preserve">had support from an IT Services department that listens and engages with staff such as myself 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try out something new and different 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more time to sit down and work on it 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>knew that the students ad I had the same expectations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chat to each individual student about their learning 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the time to develop the assessment and the feedback so it is clear 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more time 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the time to develop and discuss with colleagues </w:t>
      </w:r>
    </w:p>
    <w:p w:rsidR="00F01A8A" w:rsidRPr="005823E1" w:rsidRDefault="00F01A8A" w:rsidP="005823E1">
      <w:pPr>
        <w:pStyle w:val="ListParagraph"/>
        <w:numPr>
          <w:ilvl w:val="0"/>
          <w:numId w:val="1"/>
        </w:numPr>
        <w:ind w:left="426"/>
      </w:pPr>
      <w:r w:rsidRPr="005823E1">
        <w:t>could design better assessment plans</w:t>
      </w:r>
    </w:p>
    <w:p w:rsidR="00F01A8A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sufficient time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>engaged students prior to making any changes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be sure that the students really understand what was required at them and my feedback made sense to them, so they knew it into effect how to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more time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more support was provided to do this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>was able to give feedback to whole classes in debate form, not just in writing/text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help understand the assessment criteria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did less of it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persuade students to take responsibility for their own learning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more confidence in my ability to provide useful/effective feedback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engaged the opinion of the students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didn’t have to worry about word count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>knew what worked best for each individual – and could actually do bespoke assessments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be cloned 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>could make technology work for me, including design of assessment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>could write the brief more concisely</w:t>
      </w:r>
    </w:p>
    <w:p w:rsidR="009539D7" w:rsidRPr="005823E1" w:rsidRDefault="009539D7" w:rsidP="005823E1">
      <w:pPr>
        <w:pStyle w:val="ListParagraph"/>
        <w:numPr>
          <w:ilvl w:val="0"/>
          <w:numId w:val="1"/>
        </w:numPr>
        <w:ind w:left="426"/>
      </w:pPr>
      <w:r w:rsidRPr="005823E1">
        <w:t>didn’t have to jump through so many regulations about getting feedback back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>knew they understood key messages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more time to convert more of them into an online format </w:t>
      </w:r>
    </w:p>
    <w:p w:rsidR="009539D7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>We didn’t have to put pen to paper or type on a laptop/pc etc.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>Knew the answers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Had an </w:t>
      </w:r>
      <w:proofErr w:type="spellStart"/>
      <w:r w:rsidRPr="005823E1">
        <w:t>ipad</w:t>
      </w:r>
      <w:proofErr w:type="spellEnd"/>
      <w:r w:rsidRPr="005823E1">
        <w:t xml:space="preserve"> pro 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Could persuade RGU’s IT to work better for MACs 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Understand the range of assessments acceptable to the SQA 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>Knew more about best practice in assessment and feedback, and took the time to apply it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Was a lecture and I had some students 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Took time to ask them for their opinion 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 xml:space="preserve">Wrote in a straight forward manner </w:t>
      </w:r>
    </w:p>
    <w:p w:rsidR="00F558D9" w:rsidRPr="005823E1" w:rsidRDefault="00F558D9" w:rsidP="005823E1">
      <w:pPr>
        <w:pStyle w:val="ListParagraph"/>
        <w:numPr>
          <w:ilvl w:val="0"/>
          <w:numId w:val="1"/>
        </w:numPr>
        <w:ind w:left="426"/>
      </w:pPr>
      <w:r w:rsidRPr="005823E1">
        <w:t>Would be much better if only I had more time to develop ways of doing this</w:t>
      </w:r>
    </w:p>
    <w:p w:rsidR="005823E1" w:rsidRPr="005823E1" w:rsidRDefault="005823E1" w:rsidP="005823E1">
      <w:pPr>
        <w:pStyle w:val="ListParagraph"/>
        <w:numPr>
          <w:ilvl w:val="0"/>
          <w:numId w:val="1"/>
        </w:numPr>
        <w:ind w:left="426"/>
      </w:pPr>
      <w:r w:rsidRPr="005823E1">
        <w:t>Could be flexible to each cohort, not having to write the assessment six months before the course begins</w:t>
      </w:r>
    </w:p>
    <w:sectPr w:rsidR="005823E1" w:rsidRPr="00582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B302F"/>
    <w:multiLevelType w:val="hybridMultilevel"/>
    <w:tmpl w:val="5A50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38"/>
    <w:rsid w:val="00346C38"/>
    <w:rsid w:val="005823E1"/>
    <w:rsid w:val="005E2A77"/>
    <w:rsid w:val="00645F03"/>
    <w:rsid w:val="009539D7"/>
    <w:rsid w:val="009F7916"/>
    <w:rsid w:val="00F01A8A"/>
    <w:rsid w:val="00F558D9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D814"/>
  <w15:chartTrackingRefBased/>
  <w15:docId w15:val="{D67F51F7-88F9-469B-BC41-F3E94198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Gordon University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Donald (delta)</dc:creator>
  <cp:keywords/>
  <dc:description/>
  <cp:lastModifiedBy>Phil Race</cp:lastModifiedBy>
  <cp:revision>3</cp:revision>
  <dcterms:created xsi:type="dcterms:W3CDTF">2017-05-03T15:51:00Z</dcterms:created>
  <dcterms:modified xsi:type="dcterms:W3CDTF">2017-05-03T16:54:00Z</dcterms:modified>
</cp:coreProperties>
</file>